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关于征集</w:t>
      </w:r>
      <w:r>
        <w:rPr>
          <w:rFonts w:ascii="宋体" w:hAnsi="宋体" w:cs="宋体"/>
          <w:b/>
          <w:color w:val="000000"/>
          <w:kern w:val="0"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2021年</w:t>
      </w:r>
      <w:r>
        <w:rPr>
          <w:rFonts w:ascii="宋体" w:hAnsi="宋体" w:cs="宋体"/>
          <w:b/>
          <w:color w:val="000000"/>
          <w:kern w:val="0"/>
          <w:sz w:val="44"/>
          <w:szCs w:val="44"/>
        </w:rPr>
        <w:t>“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区域创新发展联合基金（河南）</w:t>
      </w:r>
      <w:r>
        <w:rPr>
          <w:rFonts w:ascii="宋体" w:hAnsi="宋体" w:cs="宋体"/>
          <w:b/>
          <w:color w:val="000000"/>
          <w:kern w:val="0"/>
          <w:sz w:val="44"/>
          <w:szCs w:val="44"/>
        </w:rPr>
        <w:t>”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研究方向建议的预通知</w:t>
      </w:r>
    </w:p>
    <w:p>
      <w:pPr>
        <w:spacing w:line="600" w:lineRule="exact"/>
        <w:jc w:val="center"/>
        <w:rPr>
          <w:rFonts w:ascii="宋体" w:hAnsi="宋体" w:cs="宋体"/>
          <w:color w:val="000000"/>
          <w:kern w:val="0"/>
          <w:sz w:val="36"/>
          <w:szCs w:val="30"/>
        </w:rPr>
      </w:pPr>
    </w:p>
    <w:p>
      <w:pPr>
        <w:spacing w:line="600" w:lineRule="exac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 xml:space="preserve">各有关单位： 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从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21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起，我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将与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国家自然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科学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基金委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开展第三期合作，加入“区域创新发展联合基金”（以下简称“联合基金”），仅设立重点项目，面向全国申报。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为做好20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21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度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联合基金项目申请指南的编制工作，现面向全省</w:t>
      </w:r>
      <w:r>
        <w:rPr>
          <w:rFonts w:hint="eastAsia" w:ascii="仿宋_GB2312" w:hAnsi="Times New Roman" w:eastAsia="仿宋_GB2312"/>
          <w:color w:val="2B2B2B"/>
          <w:kern w:val="0"/>
          <w:sz w:val="32"/>
          <w:szCs w:val="32"/>
        </w:rPr>
        <w:t>国家自然科学基金依托单位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公开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征集重点项目研究方向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建议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。现就有关事项通知如下：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黑体"/>
          <w:color w:val="2B2B2B"/>
          <w:kern w:val="0"/>
          <w:sz w:val="32"/>
          <w:szCs w:val="32"/>
        </w:rPr>
      </w:pPr>
      <w:r>
        <w:rPr>
          <w:rFonts w:ascii="Times New Roman" w:hAnsi="Times New Roman" w:eastAsia="黑体"/>
          <w:color w:val="2B2B2B"/>
          <w:kern w:val="0"/>
          <w:sz w:val="32"/>
          <w:szCs w:val="32"/>
        </w:rPr>
        <w:t> </w:t>
      </w:r>
      <w:r>
        <w:rPr>
          <w:rFonts w:ascii="Times New Roman" w:hAnsi="黑体" w:eastAsia="黑体"/>
          <w:color w:val="2B2B2B"/>
          <w:kern w:val="0"/>
          <w:sz w:val="32"/>
          <w:szCs w:val="32"/>
        </w:rPr>
        <w:t>一、建议领域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color w:val="2B2B2B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生物与农业、人口与健康、新材料与先进装备制造、环境与生态、能源与化工等5个领域。</w:t>
      </w:r>
    </w:p>
    <w:p>
      <w:pPr>
        <w:spacing w:line="600" w:lineRule="exact"/>
        <w:ind w:firstLine="645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二、建议研究方向要求</w:t>
      </w:r>
    </w:p>
    <w:p>
      <w:pPr>
        <w:spacing w:line="600" w:lineRule="exact"/>
        <w:rPr>
          <w:rFonts w:ascii="仿宋_GB2312" w:hAnsi="Times New Roman" w:eastAsia="仿宋_GB2312"/>
          <w:color w:val="2B2B2B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/>
          <w:color w:val="2B2B2B"/>
          <w:kern w:val="0"/>
          <w:sz w:val="32"/>
          <w:szCs w:val="32"/>
        </w:rPr>
        <w:t xml:space="preserve"> （一）具有重大科学意义。应结合国家战略发展需求，为解决我省经济社会发展中重大科学问题、技术瓶颈提供科学支撑，突破关键共性、核心技术，力争形成自主知识产权。</w:t>
      </w:r>
    </w:p>
    <w:p>
      <w:pPr>
        <w:spacing w:line="600" w:lineRule="exact"/>
        <w:ind w:firstLine="645"/>
        <w:rPr>
          <w:rFonts w:ascii="仿宋_GB2312" w:hAnsi="Times New Roman" w:eastAsia="仿宋_GB2312"/>
          <w:color w:val="2B2B2B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2B2B2B"/>
          <w:kern w:val="0"/>
          <w:sz w:val="32"/>
          <w:szCs w:val="32"/>
        </w:rPr>
        <w:t>（二）具有重要应用前景。对我省经济社会发展具有重要影响，对促进产业可持续发展和解决民生问题具有先导作用。</w:t>
      </w:r>
    </w:p>
    <w:p>
      <w:pPr>
        <w:spacing w:line="600" w:lineRule="exact"/>
        <w:ind w:firstLine="645"/>
        <w:rPr>
          <w:rFonts w:ascii="仿宋_GB2312" w:hAnsi="Times New Roman" w:eastAsia="仿宋_GB2312"/>
          <w:color w:val="2B2B2B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2B2B2B"/>
          <w:kern w:val="0"/>
          <w:sz w:val="32"/>
          <w:szCs w:val="32"/>
        </w:rPr>
        <w:t>（三）</w:t>
      </w:r>
      <w:r>
        <w:rPr>
          <w:rFonts w:ascii="仿宋_GB2312" w:hAnsi="Times New Roman" w:eastAsia="仿宋_GB2312"/>
          <w:color w:val="2B2B2B"/>
          <w:kern w:val="0"/>
          <w:sz w:val="32"/>
          <w:szCs w:val="32"/>
        </w:rPr>
        <w:t>突出</w:t>
      </w:r>
      <w:r>
        <w:rPr>
          <w:rFonts w:hint="eastAsia" w:ascii="仿宋_GB2312" w:hAnsi="Times New Roman" w:eastAsia="仿宋_GB2312"/>
          <w:color w:val="2B2B2B"/>
          <w:kern w:val="0"/>
          <w:sz w:val="32"/>
          <w:szCs w:val="32"/>
        </w:rPr>
        <w:t>“双一流”建设和</w:t>
      </w:r>
      <w:r>
        <w:rPr>
          <w:rFonts w:ascii="仿宋_GB2312" w:hAnsi="Times New Roman" w:eastAsia="仿宋_GB2312"/>
          <w:color w:val="2B2B2B"/>
          <w:kern w:val="0"/>
          <w:sz w:val="32"/>
          <w:szCs w:val="32"/>
        </w:rPr>
        <w:t>高层次科技人才培养。</w:t>
      </w:r>
      <w:r>
        <w:rPr>
          <w:rFonts w:hint="eastAsia" w:ascii="仿宋_GB2312" w:hAnsi="Times New Roman" w:eastAsia="仿宋_GB2312"/>
          <w:color w:val="2B2B2B"/>
          <w:kern w:val="0"/>
          <w:sz w:val="32"/>
          <w:szCs w:val="32"/>
        </w:rPr>
        <w:t>进一步突出联合基金对我省“双一流”高校、学科建设的支撑能力，以及对高层次领军人才及其团队培养的推动作用。</w:t>
      </w:r>
    </w:p>
    <w:p>
      <w:pPr>
        <w:spacing w:line="600" w:lineRule="exact"/>
        <w:ind w:firstLine="645"/>
        <w:rPr>
          <w:rFonts w:ascii="仿宋_GB2312" w:hAnsi="Times New Roman" w:eastAsia="仿宋_GB2312"/>
          <w:color w:val="2B2B2B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2B2B2B"/>
          <w:kern w:val="0"/>
          <w:sz w:val="32"/>
          <w:szCs w:val="32"/>
        </w:rPr>
        <w:t>（四）具有较好的前期研究基础。该领域研究工作在国内有明显优势或能充分体现河南特色，在面向全国申报时具有较强的竞争力，多次获得国家自然科学基金资助，深入研究可望取得更大突破性进展。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Times New Roman" w:eastAsia="仿宋_GB2312"/>
          <w:color w:val="2B2B2B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2B2B2B"/>
          <w:kern w:val="0"/>
          <w:sz w:val="32"/>
          <w:szCs w:val="32"/>
        </w:rPr>
        <w:t>（五）以认识现象、发现和开拓新知识领域为目标，不以应用为目标的研究方向原则上不予支持。</w:t>
      </w:r>
      <w:bookmarkStart w:id="0" w:name="_GoBack"/>
      <w:bookmarkEnd w:id="0"/>
    </w:p>
    <w:p>
      <w:pPr>
        <w:spacing w:line="600" w:lineRule="exact"/>
        <w:ind w:firstLine="645"/>
        <w:rPr>
          <w:rFonts w:ascii="仿宋_GB2312" w:hAnsi="Times New Roman" w:eastAsia="仿宋_GB2312"/>
          <w:color w:val="2B2B2B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2B2B2B"/>
          <w:kern w:val="0"/>
          <w:sz w:val="32"/>
          <w:szCs w:val="32"/>
        </w:rPr>
        <w:t>（六）请参照国家自然科学基金重点项目及区域创新发展联合基金（2020）年度指南要求进行建议。</w:t>
      </w:r>
    </w:p>
    <w:p>
      <w:pPr>
        <w:spacing w:line="600" w:lineRule="exact"/>
        <w:ind w:firstLine="645"/>
        <w:rPr>
          <w:rFonts w:ascii="仿宋_GB2312" w:hAnsi="Times New Roman" w:eastAsia="仿宋_GB2312"/>
          <w:color w:val="2B2B2B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2B2B2B"/>
          <w:kern w:val="0"/>
          <w:sz w:val="32"/>
          <w:szCs w:val="32"/>
        </w:rPr>
        <w:t>（七）应避免与2016-2020年度联合基金已支持的重点项目申请指南内容高度重复。</w:t>
      </w:r>
    </w:p>
    <w:p>
      <w:pPr>
        <w:spacing w:line="600" w:lineRule="exact"/>
        <w:ind w:firstLine="560"/>
        <w:rPr>
          <w:rFonts w:ascii="黑体" w:hAnsi="黑体" w:eastAsia="黑体" w:cs="黑体"/>
          <w:color w:val="2B2B2B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B2B2B"/>
          <w:kern w:val="0"/>
          <w:sz w:val="32"/>
          <w:szCs w:val="32"/>
        </w:rPr>
        <w:t>二、建议人要求</w:t>
      </w:r>
    </w:p>
    <w:p>
      <w:pPr>
        <w:spacing w:line="600" w:lineRule="exact"/>
        <w:ind w:firstLine="560"/>
        <w:rPr>
          <w:rFonts w:ascii="仿宋_GB2312" w:hAnsi="仿宋_GB2312" w:eastAsia="仿宋_GB2312" w:cs="仿宋_GB2312"/>
          <w:color w:val="2B2B2B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B2B2B"/>
          <w:kern w:val="0"/>
          <w:sz w:val="32"/>
          <w:szCs w:val="32"/>
        </w:rPr>
        <w:t>建议人应主持过至少1-2项国家自然科学基金面上及以上类别项目。</w:t>
      </w:r>
    </w:p>
    <w:p>
      <w:pPr>
        <w:spacing w:line="600" w:lineRule="exact"/>
        <w:ind w:firstLine="560"/>
        <w:rPr>
          <w:rFonts w:ascii="Times New Roman" w:hAnsi="Times New Roman" w:eastAsia="黑体"/>
          <w:color w:val="2B2B2B"/>
          <w:kern w:val="0"/>
          <w:sz w:val="32"/>
          <w:szCs w:val="32"/>
        </w:rPr>
      </w:pPr>
      <w:r>
        <w:rPr>
          <w:rFonts w:hint="eastAsia" w:ascii="Times New Roman" w:hAnsi="微软雅黑" w:eastAsia="黑体"/>
          <w:color w:val="2B2B2B"/>
          <w:kern w:val="0"/>
          <w:sz w:val="32"/>
          <w:szCs w:val="32"/>
        </w:rPr>
        <w:t>三</w:t>
      </w:r>
      <w:r>
        <w:rPr>
          <w:rFonts w:ascii="Times New Roman" w:hAnsi="微软雅黑" w:eastAsia="黑体"/>
          <w:color w:val="2B2B2B"/>
          <w:kern w:val="0"/>
          <w:sz w:val="32"/>
          <w:szCs w:val="32"/>
        </w:rPr>
        <w:t>、</w:t>
      </w:r>
      <w:r>
        <w:rPr>
          <w:rFonts w:hint="eastAsia" w:ascii="Times New Roman" w:hAnsi="微软雅黑" w:eastAsia="黑体"/>
          <w:color w:val="2B2B2B"/>
          <w:kern w:val="0"/>
          <w:sz w:val="32"/>
          <w:szCs w:val="32"/>
        </w:rPr>
        <w:t>具体</w:t>
      </w:r>
      <w:r>
        <w:rPr>
          <w:rFonts w:ascii="Times New Roman" w:hAnsi="微软雅黑" w:eastAsia="黑体"/>
          <w:color w:val="2B2B2B"/>
          <w:kern w:val="0"/>
          <w:sz w:val="32"/>
          <w:szCs w:val="32"/>
        </w:rPr>
        <w:t>要求</w:t>
      </w:r>
      <w:r>
        <w:rPr>
          <w:rFonts w:ascii="Times New Roman" w:hAnsi="Times New Roman" w:eastAsia="黑体"/>
          <w:color w:val="2B2B2B"/>
          <w:kern w:val="0"/>
          <w:sz w:val="32"/>
          <w:szCs w:val="32"/>
        </w:rPr>
        <w:t> </w:t>
      </w:r>
    </w:p>
    <w:p>
      <w:pPr>
        <w:widowControl/>
        <w:spacing w:line="600" w:lineRule="exact"/>
        <w:ind w:firstLine="640"/>
        <w:jc w:val="left"/>
        <w:rPr>
          <w:rFonts w:ascii="仿宋_GB2312" w:hAnsi="Times New Roman" w:eastAsia="仿宋_GB2312"/>
          <w:color w:val="2B2B2B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2B2B2B"/>
          <w:kern w:val="0"/>
          <w:sz w:val="32"/>
          <w:szCs w:val="32"/>
        </w:rPr>
        <w:t>（一）请各依托单位切实负起责任，组织专家对本单位提出的研究方向建议认真进行论证遴选，并经主要负责人审签后报送。</w:t>
      </w:r>
    </w:p>
    <w:p>
      <w:pPr>
        <w:spacing w:line="600" w:lineRule="exact"/>
        <w:ind w:firstLine="640" w:firstLineChars="200"/>
        <w:jc w:val="left"/>
        <w:rPr>
          <w:rFonts w:ascii="仿宋_GB2312" w:hAnsi="Times New Roman" w:eastAsia="仿宋_GB2312"/>
          <w:color w:val="2B2B2B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（二）</w:t>
      </w:r>
      <w:r>
        <w:rPr>
          <w:rFonts w:hint="eastAsia" w:ascii="仿宋_GB2312" w:hAnsi="Times New Roman" w:eastAsia="仿宋_GB2312"/>
          <w:color w:val="2B2B2B"/>
          <w:kern w:val="0"/>
          <w:sz w:val="32"/>
          <w:szCs w:val="32"/>
        </w:rPr>
        <w:t>报送材料包括：依托单位公函、《区域创新发展联合基金研究方向建议书》（附件1）和《建议汇总表》（附件2）。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Times New Roman" w:eastAsia="仿宋_GB2312"/>
          <w:color w:val="2B2B2B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2B2B2B"/>
          <w:kern w:val="0"/>
          <w:sz w:val="32"/>
          <w:szCs w:val="32"/>
        </w:rPr>
        <w:t>上述材料请于 2020年9月</w:t>
      </w:r>
      <w:r>
        <w:rPr>
          <w:rFonts w:hint="eastAsia" w:ascii="仿宋_GB2312" w:hAnsi="Times New Roman" w:eastAsia="仿宋_GB2312"/>
          <w:color w:val="2B2B2B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Times New Roman" w:eastAsia="仿宋_GB2312"/>
          <w:color w:val="2B2B2B"/>
          <w:kern w:val="0"/>
          <w:sz w:val="32"/>
          <w:szCs w:val="32"/>
        </w:rPr>
        <w:t>日</w:t>
      </w:r>
      <w:r>
        <w:rPr>
          <w:rFonts w:hint="eastAsia" w:ascii="仿宋_GB2312" w:hAnsi="Times New Roman" w:eastAsia="仿宋_GB2312"/>
          <w:color w:val="2B2B2B"/>
          <w:kern w:val="0"/>
          <w:sz w:val="32"/>
          <w:szCs w:val="32"/>
          <w:lang w:eastAsia="zh-CN"/>
        </w:rPr>
        <w:t>（周一）</w:t>
      </w:r>
      <w:r>
        <w:rPr>
          <w:rFonts w:hint="eastAsia" w:ascii="仿宋_GB2312" w:hAnsi="Times New Roman" w:eastAsia="仿宋_GB2312"/>
          <w:color w:val="2B2B2B"/>
          <w:kern w:val="0"/>
          <w:sz w:val="32"/>
          <w:szCs w:val="32"/>
        </w:rPr>
        <w:t>报送至省科技厅。纸质材料一式一份，电子版同时发至指定邮箱 。</w:t>
      </w:r>
    </w:p>
    <w:p>
      <w:pPr>
        <w:spacing w:line="600" w:lineRule="exact"/>
        <w:rPr>
          <w:rFonts w:ascii="仿宋_GB2312" w:hAnsi="Times New Roman" w:eastAsia="仿宋_GB2312"/>
          <w:color w:val="2B2B2B"/>
          <w:kern w:val="0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/>
          <w:color w:val="2B2B2B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2B2B2B"/>
          <w:kern w:val="0"/>
          <w:sz w:val="32"/>
          <w:szCs w:val="32"/>
        </w:rPr>
        <w:t xml:space="preserve">    联系人：房超</w:t>
      </w:r>
      <w:r>
        <w:rPr>
          <w:rFonts w:ascii="仿宋_GB2312" w:hAnsi="Times New Roman" w:eastAsia="仿宋_GB2312"/>
          <w:color w:val="2B2B2B"/>
          <w:kern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color w:val="2B2B2B"/>
          <w:kern w:val="0"/>
          <w:sz w:val="32"/>
          <w:szCs w:val="32"/>
        </w:rPr>
        <w:t xml:space="preserve">  秦颖男</w:t>
      </w:r>
    </w:p>
    <w:p>
      <w:pPr>
        <w:spacing w:line="600" w:lineRule="exact"/>
        <w:ind w:firstLine="640"/>
        <w:rPr>
          <w:rFonts w:ascii="仿宋_GB2312" w:hAnsi="Times New Roman" w:eastAsia="仿宋_GB2312"/>
          <w:color w:val="2B2B2B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2B2B2B"/>
          <w:kern w:val="0"/>
          <w:sz w:val="32"/>
          <w:szCs w:val="32"/>
        </w:rPr>
        <w:t>电  话：0371-86535337</w:t>
      </w:r>
    </w:p>
    <w:p>
      <w:pPr>
        <w:spacing w:line="600" w:lineRule="exact"/>
        <w:ind w:firstLine="640"/>
        <w:rPr>
          <w:rFonts w:ascii="仿宋_GB2312" w:hAnsi="Times New Roman" w:eastAsia="仿宋_GB2312"/>
          <w:color w:val="2B2B2B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2B2B2B"/>
          <w:kern w:val="0"/>
          <w:sz w:val="32"/>
          <w:szCs w:val="32"/>
        </w:rPr>
        <w:t>地  址：郑州市花园路27号科技信息大厦2418</w:t>
      </w:r>
    </w:p>
    <w:p>
      <w:pPr>
        <w:spacing w:line="600" w:lineRule="exact"/>
        <w:ind w:firstLine="640"/>
        <w:rPr>
          <w:rFonts w:ascii="仿宋_GB2312" w:hAnsi="Times New Roman" w:eastAsia="仿宋_GB2312"/>
          <w:color w:val="2B2B2B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2B2B2B"/>
          <w:kern w:val="0"/>
          <w:sz w:val="32"/>
          <w:szCs w:val="32"/>
        </w:rPr>
        <w:t>邮  箱：hnslhjj@163.com</w:t>
      </w:r>
    </w:p>
    <w:p>
      <w:pPr>
        <w:spacing w:line="600" w:lineRule="exact"/>
        <w:rPr>
          <w:rFonts w:ascii="仿宋_GB2312" w:hAnsi="Times New Roman" w:eastAsia="仿宋_GB2312"/>
          <w:color w:val="2B2B2B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2B2B2B"/>
          <w:kern w:val="0"/>
          <w:sz w:val="32"/>
          <w:szCs w:val="32"/>
        </w:rPr>
        <w:t xml:space="preserve">    </w:t>
      </w:r>
    </w:p>
    <w:p>
      <w:pPr>
        <w:spacing w:line="600" w:lineRule="exact"/>
        <w:rPr>
          <w:rFonts w:ascii="仿宋_GB2312" w:hAnsi="Times New Roman" w:eastAsia="仿宋_GB2312"/>
          <w:color w:val="2B2B2B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/>
          <w:color w:val="2B2B2B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2B2B2B"/>
          <w:kern w:val="0"/>
          <w:sz w:val="32"/>
          <w:szCs w:val="32"/>
        </w:rPr>
        <w:t>附件：1. 区域创新发展联合基金研究方向建议书</w:t>
      </w:r>
    </w:p>
    <w:p>
      <w:pPr>
        <w:spacing w:line="600" w:lineRule="exact"/>
        <w:rPr>
          <w:rFonts w:ascii="仿宋_GB2312" w:hAnsi="Times New Roman" w:eastAsia="仿宋_GB2312"/>
          <w:color w:val="2B2B2B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2B2B2B"/>
          <w:kern w:val="0"/>
          <w:sz w:val="32"/>
          <w:szCs w:val="32"/>
        </w:rPr>
        <w:t xml:space="preserve">          2. 区域创新发展联合基金研究</w:t>
      </w:r>
      <w:r>
        <w:rPr>
          <w:rFonts w:ascii="仿宋_GB2312" w:hAnsi="Times New Roman" w:eastAsia="仿宋_GB2312"/>
          <w:color w:val="2B2B2B"/>
          <w:kern w:val="0"/>
          <w:sz w:val="32"/>
          <w:szCs w:val="32"/>
        </w:rPr>
        <w:t>方向</w:t>
      </w:r>
      <w:r>
        <w:rPr>
          <w:rFonts w:hint="eastAsia" w:ascii="仿宋_GB2312" w:hAnsi="Times New Roman" w:eastAsia="仿宋_GB2312"/>
          <w:color w:val="2B2B2B"/>
          <w:kern w:val="0"/>
          <w:sz w:val="32"/>
          <w:szCs w:val="32"/>
        </w:rPr>
        <w:t>建议汇总表</w:t>
      </w:r>
    </w:p>
    <w:p>
      <w:pPr>
        <w:spacing w:line="600" w:lineRule="exact"/>
        <w:rPr>
          <w:rFonts w:ascii="仿宋_GB2312" w:hAnsi="Times New Roman" w:eastAsia="仿宋_GB2312"/>
          <w:color w:val="2B2B2B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2B2B2B"/>
          <w:kern w:val="0"/>
          <w:sz w:val="32"/>
          <w:szCs w:val="32"/>
        </w:rPr>
        <w:t xml:space="preserve">         </w:t>
      </w:r>
    </w:p>
    <w:p>
      <w:pPr>
        <w:spacing w:line="600" w:lineRule="exact"/>
        <w:rPr>
          <w:rFonts w:ascii="仿宋_GB2312" w:hAnsi="Times New Roman" w:eastAsia="仿宋_GB2312"/>
          <w:color w:val="2B2B2B"/>
          <w:kern w:val="0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/>
          <w:color w:val="2B2B2B"/>
          <w:kern w:val="0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/>
          <w:color w:val="2B2B2B"/>
          <w:kern w:val="0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    </w:t>
      </w:r>
      <w:r>
        <w:rPr>
          <w:rFonts w:ascii="仿宋_GB2312" w:hAnsi="Times New Roman" w:eastAsia="仿宋_GB2312"/>
          <w:color w:val="2B2B2B"/>
          <w:kern w:val="0"/>
          <w:sz w:val="32"/>
          <w:szCs w:val="32"/>
        </w:rPr>
        <w:t>20</w:t>
      </w:r>
      <w:r>
        <w:rPr>
          <w:rFonts w:hint="eastAsia" w:ascii="仿宋_GB2312" w:hAnsi="Times New Roman" w:eastAsia="仿宋_GB2312"/>
          <w:color w:val="2B2B2B"/>
          <w:kern w:val="0"/>
          <w:sz w:val="32"/>
          <w:szCs w:val="32"/>
        </w:rPr>
        <w:t>20</w:t>
      </w:r>
      <w:r>
        <w:rPr>
          <w:rFonts w:ascii="仿宋_GB2312" w:hAnsi="Times New Roman" w:eastAsia="仿宋_GB2312"/>
          <w:color w:val="2B2B2B"/>
          <w:kern w:val="0"/>
          <w:sz w:val="32"/>
          <w:szCs w:val="32"/>
        </w:rPr>
        <w:t>年</w:t>
      </w:r>
      <w:r>
        <w:rPr>
          <w:rFonts w:hint="eastAsia" w:ascii="仿宋_GB2312" w:hAnsi="Times New Roman" w:eastAsia="仿宋_GB2312"/>
          <w:color w:val="2B2B2B"/>
          <w:kern w:val="0"/>
          <w:sz w:val="32"/>
          <w:szCs w:val="32"/>
        </w:rPr>
        <w:t>9</w:t>
      </w:r>
      <w:r>
        <w:rPr>
          <w:rFonts w:ascii="仿宋_GB2312" w:hAnsi="Times New Roman" w:eastAsia="仿宋_GB2312"/>
          <w:color w:val="2B2B2B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/>
          <w:color w:val="2B2B2B"/>
          <w:kern w:val="0"/>
          <w:sz w:val="32"/>
          <w:szCs w:val="32"/>
          <w:lang w:val="en-US" w:eastAsia="zh-CN"/>
        </w:rPr>
        <w:t>4</w:t>
      </w:r>
      <w:r>
        <w:rPr>
          <w:rFonts w:ascii="仿宋_GB2312" w:hAnsi="Times New Roman" w:eastAsia="仿宋_GB2312"/>
          <w:color w:val="2B2B2B"/>
          <w:kern w:val="0"/>
          <w:sz w:val="32"/>
          <w:szCs w:val="32"/>
        </w:rPr>
        <w:t>日</w:t>
      </w:r>
    </w:p>
    <w:p>
      <w:pPr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rPr>
          <w:rFonts w:ascii="仿宋_GB2312" w:hAnsi="黑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黑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黑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黑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黑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黑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黑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黑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黑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黑体" w:eastAsia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区域创新发展联合基金研究方向建议书</w:t>
      </w:r>
    </w:p>
    <w:p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（2021年度）</w:t>
      </w:r>
    </w:p>
    <w:p>
      <w:pPr>
        <w:jc w:val="center"/>
        <w:rPr>
          <w:rFonts w:ascii="楷体_GB2312" w:eastAsia="楷体_GB2312"/>
          <w:b/>
          <w:sz w:val="44"/>
          <w:szCs w:val="44"/>
        </w:rPr>
      </w:pPr>
    </w:p>
    <w:p>
      <w:pPr>
        <w:jc w:val="center"/>
        <w:rPr>
          <w:rFonts w:ascii="楷体_GB2312" w:eastAsia="楷体_GB2312"/>
          <w:b/>
          <w:sz w:val="44"/>
          <w:szCs w:val="44"/>
        </w:rPr>
      </w:pPr>
    </w:p>
    <w:p>
      <w:pPr>
        <w:rPr>
          <w:rFonts w:ascii="楷体_GB2312" w:eastAsia="楷体_GB2312"/>
          <w:b/>
          <w:sz w:val="44"/>
          <w:szCs w:val="44"/>
        </w:rPr>
      </w:pPr>
    </w:p>
    <w:p>
      <w:pPr>
        <w:spacing w:beforeLines="50"/>
        <w:ind w:firstLine="321" w:firstLineChars="1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建议单位</w:t>
      </w:r>
      <w:r>
        <w:rPr>
          <w:rFonts w:hint="eastAsia" w:ascii="楷体_GB2312" w:eastAsia="楷体_GB2312"/>
          <w:sz w:val="32"/>
          <w:szCs w:val="32"/>
        </w:rPr>
        <w:t>（盖章）</w:t>
      </w:r>
      <w:r>
        <w:rPr>
          <w:rFonts w:hint="eastAsia" w:ascii="楷体_GB2312" w:eastAsia="楷体_GB2312"/>
          <w:b/>
          <w:sz w:val="32"/>
          <w:szCs w:val="32"/>
        </w:rPr>
        <w:t xml:space="preserve">：                          </w:t>
      </w:r>
    </w:p>
    <w:p>
      <w:pPr>
        <w:spacing w:beforeLines="50"/>
        <w:ind w:left="1584" w:leftChars="150" w:hanging="1269" w:hangingChars="395"/>
        <w:rPr>
          <w:rFonts w:ascii="楷体_GB2312" w:eastAsia="楷体_GB2312"/>
          <w:b/>
          <w:color w:val="FF0000"/>
          <w:szCs w:val="21"/>
        </w:rPr>
      </w:pPr>
      <w:r>
        <w:rPr>
          <w:rFonts w:hint="eastAsia" w:ascii="楷体_GB2312" w:eastAsia="楷体_GB2312"/>
          <w:b/>
          <w:sz w:val="32"/>
          <w:szCs w:val="32"/>
        </w:rPr>
        <w:t>研究方向名称：</w:t>
      </w:r>
    </w:p>
    <w:p>
      <w:pPr>
        <w:framePr w:hSpace="180" w:wrap="around" w:vAnchor="text" w:hAnchor="margin" w:y="286"/>
        <w:spacing w:beforeLines="50"/>
        <w:ind w:firstLine="321" w:firstLineChars="1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所属领域：  </w:t>
      </w:r>
      <w:r>
        <w:rPr>
          <w:rFonts w:hint="eastAsia" w:ascii="楷体_GB2312" w:eastAsia="楷体_GB2312"/>
          <w:sz w:val="32"/>
          <w:szCs w:val="32"/>
        </w:rPr>
        <w:t xml:space="preserve">□生物与农业            □人口与健康    </w:t>
      </w:r>
    </w:p>
    <w:p>
      <w:pPr>
        <w:framePr w:hSpace="180" w:wrap="around" w:vAnchor="text" w:hAnchor="margin" w:y="286"/>
        <w:spacing w:beforeLines="50"/>
        <w:ind w:firstLine="2240" w:firstLineChars="7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□新材料与先进制造      □能源与化工</w:t>
      </w:r>
    </w:p>
    <w:p>
      <w:pPr>
        <w:framePr w:hSpace="180" w:wrap="around" w:vAnchor="text" w:hAnchor="margin" w:y="286"/>
        <w:spacing w:beforeLines="50"/>
        <w:ind w:firstLine="2240" w:firstLineChars="7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□环境与生态</w:t>
      </w:r>
    </w:p>
    <w:p>
      <w:pPr>
        <w:spacing w:beforeLines="50"/>
        <w:ind w:firstLine="321" w:firstLineChars="1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联 系 人：</w:t>
      </w:r>
    </w:p>
    <w:p>
      <w:pPr>
        <w:spacing w:beforeLines="50"/>
        <w:ind w:firstLine="321" w:firstLineChars="1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电    话：                  </w:t>
      </w:r>
    </w:p>
    <w:p>
      <w:pPr>
        <w:spacing w:beforeLines="50"/>
        <w:ind w:firstLine="321" w:firstLineChars="1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手    机：</w:t>
      </w:r>
    </w:p>
    <w:p>
      <w:pPr>
        <w:spacing w:beforeLines="50"/>
        <w:ind w:firstLine="321" w:firstLineChars="1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邮    箱：</w:t>
      </w:r>
    </w:p>
    <w:p>
      <w:pPr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一、建议依据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8" w:hRule="atLeast"/>
        </w:trPr>
        <w:tc>
          <w:tcPr>
            <w:tcW w:w="8931" w:type="dxa"/>
          </w:tcPr>
          <w:p>
            <w:pPr>
              <w:pStyle w:val="15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(一)该研究方向国内外的研究现状和发展趋势（不超过800字）</w:t>
            </w: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0" w:hRule="atLeast"/>
        </w:trPr>
        <w:tc>
          <w:tcPr>
            <w:tcW w:w="8931" w:type="dxa"/>
          </w:tcPr>
          <w:p>
            <w:pPr>
              <w:pStyle w:val="15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(二)该方向研究对河南经济社会发展的重要意义（如科学价值、应用前景等，不超过500字）</w:t>
            </w:r>
          </w:p>
          <w:p>
            <w:pPr>
              <w:pStyle w:val="15"/>
              <w:ind w:firstLine="0" w:firstLineChars="0"/>
              <w:rPr>
                <w:rFonts w:ascii="仿宋" w:hAnsi="仿宋" w:eastAsia="仿宋"/>
                <w:sz w:val="28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</w:tbl>
    <w:p>
      <w:pPr>
        <w:pStyle w:val="15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关键科学问题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</w:tcPr>
          <w:p>
            <w:pPr>
              <w:pStyle w:val="15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(一)拟解决的关键科学问题（以条目方式列出）</w:t>
            </w: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</w:tcPr>
          <w:p>
            <w:pPr>
              <w:pStyle w:val="15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(二)主要研究内容（以条目方式列出）</w:t>
            </w: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</w:tbl>
    <w:p>
      <w:pPr>
        <w:pStyle w:val="15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预期突破性进展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</w:tcPr>
          <w:p>
            <w:pPr>
              <w:pStyle w:val="15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(一)预期研究成果及创新点</w:t>
            </w: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</w:tbl>
    <w:p>
      <w:pPr>
        <w:pStyle w:val="15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工作基础和队伍情况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9" w:hRule="atLeast"/>
        </w:trPr>
        <w:tc>
          <w:tcPr>
            <w:tcW w:w="8931" w:type="dxa"/>
          </w:tcPr>
          <w:p>
            <w:pPr>
              <w:pStyle w:val="15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(一)我省在该领域的研究工作基础以及在全国所处地位</w:t>
            </w: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2" w:hRule="atLeast"/>
        </w:trPr>
        <w:tc>
          <w:tcPr>
            <w:tcW w:w="8931" w:type="dxa"/>
          </w:tcPr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</w:rPr>
              <w:t>(二)我省在该领域学科团队情况</w:t>
            </w: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931" w:type="dxa"/>
          </w:tcPr>
          <w:p>
            <w:pPr>
              <w:pStyle w:val="15"/>
              <w:numPr>
                <w:ilvl w:val="0"/>
                <w:numId w:val="2"/>
              </w:numPr>
              <w:spacing w:beforeLines="50" w:line="400" w:lineRule="exact"/>
              <w:ind w:firstLine="0" w:firstLineChars="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建议人的主要学术成就及代表性成果（是否拥有省级或以上人才等称号；主持过国家自然科学基金项目的，请按重要性由高到低排列，标明项目类别、项目执行期、项目名称、项目批准号及经费）。 </w:t>
            </w:r>
          </w:p>
          <w:p>
            <w:pPr>
              <w:pStyle w:val="15"/>
              <w:spacing w:beforeLines="50" w:line="400" w:lineRule="exact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  <w:p>
            <w:pPr>
              <w:pStyle w:val="15"/>
              <w:ind w:firstLine="0" w:firstLineChars="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</w:tbl>
    <w:p>
      <w:pPr>
        <w:spacing w:beforeLines="50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</w:rPr>
        <w:t>注：本建议书表格各栏大小可根据实际内容拉长或压缩。</w:t>
      </w:r>
    </w:p>
    <w:p>
      <w:pPr>
        <w:spacing w:line="360" w:lineRule="auto"/>
        <w:rPr>
          <w:rFonts w:ascii="仿宋_GB2312" w:hAnsi="黑体" w:eastAsia="仿宋_GB2312"/>
          <w:sz w:val="32"/>
          <w:szCs w:val="32"/>
        </w:rPr>
      </w:pPr>
    </w:p>
    <w:p>
      <w:pPr>
        <w:spacing w:line="360" w:lineRule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widowControl/>
        <w:spacing w:line="52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区域创新发展联合基金研究</w:t>
      </w:r>
      <w:r>
        <w:rPr>
          <w:rFonts w:asciiTheme="minorEastAsia" w:hAnsiTheme="minorEastAsia" w:eastAsiaTheme="minorEastAsia"/>
          <w:b/>
          <w:sz w:val="44"/>
          <w:szCs w:val="44"/>
        </w:rPr>
        <w:t>方向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建议汇总表</w:t>
      </w:r>
    </w:p>
    <w:p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rPr>
          <w:rFonts w:ascii="楷体_GB2312" w:eastAsia="楷体_GB2312"/>
          <w:kern w:val="0"/>
          <w:sz w:val="28"/>
          <w:szCs w:val="28"/>
        </w:rPr>
      </w:pPr>
      <w:r>
        <w:rPr>
          <w:rFonts w:hint="eastAsia" w:ascii="楷体_GB2312" w:eastAsia="楷体_GB2312"/>
          <w:kern w:val="0"/>
          <w:sz w:val="28"/>
          <w:szCs w:val="28"/>
        </w:rPr>
        <w:t>建议单位（盖章）</w:t>
      </w:r>
      <w:r>
        <w:rPr>
          <w:rFonts w:ascii="楷体_GB2312" w:eastAsia="楷体_GB2312"/>
          <w:kern w:val="0"/>
          <w:sz w:val="28"/>
          <w:szCs w:val="28"/>
        </w:rPr>
        <w:t>：</w:t>
      </w:r>
      <w:r>
        <w:rPr>
          <w:rFonts w:hint="eastAsia" w:ascii="楷体_GB2312" w:eastAsia="楷体_GB2312"/>
          <w:kern w:val="0"/>
          <w:sz w:val="28"/>
          <w:szCs w:val="28"/>
        </w:rPr>
        <w:t xml:space="preserve">               主要负责人（签字）：                        </w:t>
      </w:r>
    </w:p>
    <w:tbl>
      <w:tblPr>
        <w:tblStyle w:val="7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084"/>
        <w:gridCol w:w="382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3084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所属</w:t>
            </w:r>
            <w:r>
              <w:rPr>
                <w:rFonts w:hAnsi="宋体"/>
                <w:b/>
                <w:kern w:val="0"/>
                <w:sz w:val="24"/>
              </w:rPr>
              <w:t>领域</w:t>
            </w:r>
          </w:p>
        </w:tc>
        <w:tc>
          <w:tcPr>
            <w:tcW w:w="3828" w:type="dxa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建议研究方向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建议人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9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828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9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828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9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828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9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828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9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828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9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828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9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3828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</w:tbl>
    <w:p>
      <w:pPr>
        <w:rPr>
          <w:rFonts w:ascii="楷体_GB2312" w:hAnsi="仿宋" w:eastAsia="楷体_GB2312"/>
          <w:kern w:val="0"/>
          <w:sz w:val="24"/>
          <w:szCs w:val="24"/>
        </w:rPr>
      </w:pPr>
    </w:p>
    <w:p>
      <w:pPr>
        <w:widowControl/>
        <w:jc w:val="left"/>
        <w:rPr>
          <w:rFonts w:ascii="楷体_GB2312" w:hAnsi="仿宋" w:eastAsia="楷体_GB2312"/>
          <w:kern w:val="0"/>
          <w:sz w:val="24"/>
          <w:szCs w:val="24"/>
        </w:rPr>
      </w:pPr>
    </w:p>
    <w:p>
      <w:pPr>
        <w:spacing w:line="60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360" w:lineRule="auto"/>
        <w:rPr>
          <w:rFonts w:ascii="黑体" w:hAnsi="黑体" w:eastAsia="黑体"/>
          <w:sz w:val="28"/>
          <w:szCs w:val="28"/>
        </w:rPr>
      </w:pPr>
    </w:p>
    <w:p>
      <w:pPr>
        <w:spacing w:line="600" w:lineRule="exact"/>
        <w:rPr>
          <w:rFonts w:ascii="仿宋" w:hAnsi="仿宋" w:eastAsia="仿宋" w:cs="宋体"/>
          <w:sz w:val="32"/>
          <w:szCs w:val="32"/>
        </w:rPr>
      </w:pPr>
    </w:p>
    <w:sectPr>
      <w:pgSz w:w="11906" w:h="16838"/>
      <w:pgMar w:top="1531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2BE599"/>
    <w:multiLevelType w:val="singleLevel"/>
    <w:tmpl w:val="B12BE599"/>
    <w:lvl w:ilvl="0" w:tentative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5A314DDE"/>
    <w:multiLevelType w:val="multilevel"/>
    <w:tmpl w:val="5A314DDE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6B"/>
    <w:rsid w:val="000077BD"/>
    <w:rsid w:val="0001493B"/>
    <w:rsid w:val="00030076"/>
    <w:rsid w:val="00037F23"/>
    <w:rsid w:val="0005026B"/>
    <w:rsid w:val="00050C42"/>
    <w:rsid w:val="00070B21"/>
    <w:rsid w:val="0007620A"/>
    <w:rsid w:val="00090BA9"/>
    <w:rsid w:val="000913F2"/>
    <w:rsid w:val="000B2501"/>
    <w:rsid w:val="000B5A2C"/>
    <w:rsid w:val="000C7EE7"/>
    <w:rsid w:val="000D2809"/>
    <w:rsid w:val="000E0C41"/>
    <w:rsid w:val="000E5626"/>
    <w:rsid w:val="00106F4B"/>
    <w:rsid w:val="001100DE"/>
    <w:rsid w:val="00131FDA"/>
    <w:rsid w:val="00140EBF"/>
    <w:rsid w:val="001447D0"/>
    <w:rsid w:val="00144ECB"/>
    <w:rsid w:val="00147AC3"/>
    <w:rsid w:val="001661CE"/>
    <w:rsid w:val="00183EAE"/>
    <w:rsid w:val="001916B3"/>
    <w:rsid w:val="001A4D9E"/>
    <w:rsid w:val="001B1CB9"/>
    <w:rsid w:val="001D3B3F"/>
    <w:rsid w:val="001E1556"/>
    <w:rsid w:val="001E533D"/>
    <w:rsid w:val="001F2BDC"/>
    <w:rsid w:val="001F62C6"/>
    <w:rsid w:val="00212CDE"/>
    <w:rsid w:val="0022081B"/>
    <w:rsid w:val="00233E36"/>
    <w:rsid w:val="002376A3"/>
    <w:rsid w:val="0024359D"/>
    <w:rsid w:val="00244CA2"/>
    <w:rsid w:val="00247630"/>
    <w:rsid w:val="002615B6"/>
    <w:rsid w:val="00261BE7"/>
    <w:rsid w:val="00274266"/>
    <w:rsid w:val="00274F83"/>
    <w:rsid w:val="00275662"/>
    <w:rsid w:val="00291A08"/>
    <w:rsid w:val="002A308D"/>
    <w:rsid w:val="002B26D5"/>
    <w:rsid w:val="002B43A1"/>
    <w:rsid w:val="002C4960"/>
    <w:rsid w:val="002E49B6"/>
    <w:rsid w:val="002F1D73"/>
    <w:rsid w:val="0030186E"/>
    <w:rsid w:val="003179AE"/>
    <w:rsid w:val="00317D20"/>
    <w:rsid w:val="003237CF"/>
    <w:rsid w:val="00334E88"/>
    <w:rsid w:val="003667BB"/>
    <w:rsid w:val="00367BF0"/>
    <w:rsid w:val="0037374A"/>
    <w:rsid w:val="00382ACD"/>
    <w:rsid w:val="003918B5"/>
    <w:rsid w:val="00394158"/>
    <w:rsid w:val="003A1C2C"/>
    <w:rsid w:val="003A64EA"/>
    <w:rsid w:val="003A78BA"/>
    <w:rsid w:val="003B2E6E"/>
    <w:rsid w:val="003B3404"/>
    <w:rsid w:val="003C1B9E"/>
    <w:rsid w:val="003C734B"/>
    <w:rsid w:val="003E65FD"/>
    <w:rsid w:val="003F6343"/>
    <w:rsid w:val="004233F8"/>
    <w:rsid w:val="00423F43"/>
    <w:rsid w:val="00442B2F"/>
    <w:rsid w:val="004612AD"/>
    <w:rsid w:val="0049362C"/>
    <w:rsid w:val="00497335"/>
    <w:rsid w:val="004A77D2"/>
    <w:rsid w:val="004B0098"/>
    <w:rsid w:val="004B7BBF"/>
    <w:rsid w:val="004D3217"/>
    <w:rsid w:val="004D5AE7"/>
    <w:rsid w:val="004E087C"/>
    <w:rsid w:val="00506E13"/>
    <w:rsid w:val="005169BA"/>
    <w:rsid w:val="00517614"/>
    <w:rsid w:val="005336D6"/>
    <w:rsid w:val="00563830"/>
    <w:rsid w:val="0057564C"/>
    <w:rsid w:val="005802B6"/>
    <w:rsid w:val="0058032E"/>
    <w:rsid w:val="00585062"/>
    <w:rsid w:val="005B0987"/>
    <w:rsid w:val="005B10B6"/>
    <w:rsid w:val="005B1F9B"/>
    <w:rsid w:val="005B2EED"/>
    <w:rsid w:val="005D6538"/>
    <w:rsid w:val="005D6FD5"/>
    <w:rsid w:val="00607DC7"/>
    <w:rsid w:val="00651C39"/>
    <w:rsid w:val="006825A7"/>
    <w:rsid w:val="006850AD"/>
    <w:rsid w:val="006951E5"/>
    <w:rsid w:val="006A539A"/>
    <w:rsid w:val="006B04C9"/>
    <w:rsid w:val="006B3E13"/>
    <w:rsid w:val="006C3285"/>
    <w:rsid w:val="006C3550"/>
    <w:rsid w:val="006D3B93"/>
    <w:rsid w:val="006D68B2"/>
    <w:rsid w:val="006E36DD"/>
    <w:rsid w:val="006E3A58"/>
    <w:rsid w:val="006E49BF"/>
    <w:rsid w:val="00702230"/>
    <w:rsid w:val="00707DB7"/>
    <w:rsid w:val="007360B1"/>
    <w:rsid w:val="00774B75"/>
    <w:rsid w:val="00785731"/>
    <w:rsid w:val="0079629C"/>
    <w:rsid w:val="00797378"/>
    <w:rsid w:val="007A53B4"/>
    <w:rsid w:val="007A6DD9"/>
    <w:rsid w:val="007A74FE"/>
    <w:rsid w:val="007D36B2"/>
    <w:rsid w:val="007E13A3"/>
    <w:rsid w:val="007F3E4A"/>
    <w:rsid w:val="007F632E"/>
    <w:rsid w:val="00800CE8"/>
    <w:rsid w:val="00802DEB"/>
    <w:rsid w:val="00825EE5"/>
    <w:rsid w:val="00826890"/>
    <w:rsid w:val="008356A7"/>
    <w:rsid w:val="00850B35"/>
    <w:rsid w:val="00864E58"/>
    <w:rsid w:val="008724A4"/>
    <w:rsid w:val="00887939"/>
    <w:rsid w:val="008C1FB7"/>
    <w:rsid w:val="008E2F5A"/>
    <w:rsid w:val="008E60FD"/>
    <w:rsid w:val="0091439D"/>
    <w:rsid w:val="0092269F"/>
    <w:rsid w:val="00923E87"/>
    <w:rsid w:val="00926DEA"/>
    <w:rsid w:val="009568FD"/>
    <w:rsid w:val="009631A8"/>
    <w:rsid w:val="00965D81"/>
    <w:rsid w:val="009A2CA8"/>
    <w:rsid w:val="009A33EB"/>
    <w:rsid w:val="009A6025"/>
    <w:rsid w:val="009C6141"/>
    <w:rsid w:val="009D4384"/>
    <w:rsid w:val="009D4835"/>
    <w:rsid w:val="009E1458"/>
    <w:rsid w:val="009E2C90"/>
    <w:rsid w:val="00A03707"/>
    <w:rsid w:val="00A04A7F"/>
    <w:rsid w:val="00A17C8C"/>
    <w:rsid w:val="00A27647"/>
    <w:rsid w:val="00A30420"/>
    <w:rsid w:val="00A32CD4"/>
    <w:rsid w:val="00A458F2"/>
    <w:rsid w:val="00A66001"/>
    <w:rsid w:val="00A724E9"/>
    <w:rsid w:val="00A81BA3"/>
    <w:rsid w:val="00A869A8"/>
    <w:rsid w:val="00AB392B"/>
    <w:rsid w:val="00AD4E01"/>
    <w:rsid w:val="00AE4DB7"/>
    <w:rsid w:val="00AE5FBC"/>
    <w:rsid w:val="00AE755A"/>
    <w:rsid w:val="00AF7EF4"/>
    <w:rsid w:val="00B03B1E"/>
    <w:rsid w:val="00B1297D"/>
    <w:rsid w:val="00B41F0B"/>
    <w:rsid w:val="00B54666"/>
    <w:rsid w:val="00B60500"/>
    <w:rsid w:val="00B664A5"/>
    <w:rsid w:val="00B7187E"/>
    <w:rsid w:val="00B764C1"/>
    <w:rsid w:val="00B77BA7"/>
    <w:rsid w:val="00B81CFC"/>
    <w:rsid w:val="00B960F1"/>
    <w:rsid w:val="00BB3F8A"/>
    <w:rsid w:val="00BC5586"/>
    <w:rsid w:val="00BD2341"/>
    <w:rsid w:val="00BD7A9D"/>
    <w:rsid w:val="00BE0B7E"/>
    <w:rsid w:val="00BE1F11"/>
    <w:rsid w:val="00BE3433"/>
    <w:rsid w:val="00BE6C42"/>
    <w:rsid w:val="00C011DC"/>
    <w:rsid w:val="00C361F9"/>
    <w:rsid w:val="00C515B5"/>
    <w:rsid w:val="00C53399"/>
    <w:rsid w:val="00C74467"/>
    <w:rsid w:val="00C94B1B"/>
    <w:rsid w:val="00CA4542"/>
    <w:rsid w:val="00CB0FCB"/>
    <w:rsid w:val="00CC6118"/>
    <w:rsid w:val="00CD285D"/>
    <w:rsid w:val="00CD6105"/>
    <w:rsid w:val="00CD6BE0"/>
    <w:rsid w:val="00CF1C95"/>
    <w:rsid w:val="00D142FA"/>
    <w:rsid w:val="00D445D2"/>
    <w:rsid w:val="00D75313"/>
    <w:rsid w:val="00D83E3E"/>
    <w:rsid w:val="00D8777E"/>
    <w:rsid w:val="00DA6FC4"/>
    <w:rsid w:val="00DB6699"/>
    <w:rsid w:val="00DC3A1C"/>
    <w:rsid w:val="00DD54B7"/>
    <w:rsid w:val="00DD54E9"/>
    <w:rsid w:val="00DF7B78"/>
    <w:rsid w:val="00E42610"/>
    <w:rsid w:val="00E43363"/>
    <w:rsid w:val="00E65F35"/>
    <w:rsid w:val="00E749FD"/>
    <w:rsid w:val="00E871FF"/>
    <w:rsid w:val="00E87AF6"/>
    <w:rsid w:val="00E9121C"/>
    <w:rsid w:val="00EA4A24"/>
    <w:rsid w:val="00EC4BF5"/>
    <w:rsid w:val="00ED3950"/>
    <w:rsid w:val="00ED55CC"/>
    <w:rsid w:val="00ED6AE0"/>
    <w:rsid w:val="00EF2694"/>
    <w:rsid w:val="00EF4AD6"/>
    <w:rsid w:val="00F01F0D"/>
    <w:rsid w:val="00F057E1"/>
    <w:rsid w:val="00F113F2"/>
    <w:rsid w:val="00F13ED7"/>
    <w:rsid w:val="00F17324"/>
    <w:rsid w:val="00F2717C"/>
    <w:rsid w:val="00F30C56"/>
    <w:rsid w:val="00F3200F"/>
    <w:rsid w:val="00F36552"/>
    <w:rsid w:val="00F520A0"/>
    <w:rsid w:val="00F56CDA"/>
    <w:rsid w:val="00F74DD0"/>
    <w:rsid w:val="00F82CF3"/>
    <w:rsid w:val="00FA4F20"/>
    <w:rsid w:val="00FB2065"/>
    <w:rsid w:val="00FC465E"/>
    <w:rsid w:val="00FC5B6B"/>
    <w:rsid w:val="00FC7EFE"/>
    <w:rsid w:val="00FD71B9"/>
    <w:rsid w:val="00FE158B"/>
    <w:rsid w:val="00FF109E"/>
    <w:rsid w:val="00FF51FF"/>
    <w:rsid w:val="01CE48C4"/>
    <w:rsid w:val="046F3937"/>
    <w:rsid w:val="30C6259F"/>
    <w:rsid w:val="36F72559"/>
    <w:rsid w:val="43D01A46"/>
    <w:rsid w:val="4C091E3B"/>
    <w:rsid w:val="58133B14"/>
    <w:rsid w:val="72B23CDF"/>
    <w:rsid w:val="7848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2">
    <w:name w:val="apple-converted-space"/>
    <w:basedOn w:val="9"/>
    <w:qFormat/>
    <w:uiPriority w:val="0"/>
  </w:style>
  <w:style w:type="paragraph" w:customStyle="1" w:styleId="13">
    <w:name w:val="Char"/>
    <w:basedOn w:val="1"/>
    <w:semiHidden/>
    <w:qFormat/>
    <w:uiPriority w:val="0"/>
    <w:pPr>
      <w:widowControl/>
      <w:jc w:val="left"/>
    </w:pPr>
    <w:rPr>
      <w:rFonts w:ascii="宋体" w:hAnsi="宋体" w:eastAsia="楷体_GB2312" w:cs="宋体"/>
      <w:kern w:val="0"/>
      <w:sz w:val="24"/>
      <w:szCs w:val="32"/>
    </w:rPr>
  </w:style>
  <w:style w:type="character" w:customStyle="1" w:styleId="14">
    <w:name w:val="批注框文本 Char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link w:val="5"/>
    <w:qFormat/>
    <w:uiPriority w:val="99"/>
    <w:rPr>
      <w:sz w:val="18"/>
      <w:szCs w:val="18"/>
    </w:rPr>
  </w:style>
  <w:style w:type="character" w:customStyle="1" w:styleId="17">
    <w:name w:val="页脚 Char"/>
    <w:link w:val="4"/>
    <w:qFormat/>
    <w:uiPriority w:val="99"/>
    <w:rPr>
      <w:sz w:val="18"/>
      <w:szCs w:val="18"/>
    </w:rPr>
  </w:style>
  <w:style w:type="character" w:customStyle="1" w:styleId="18">
    <w:name w:val="日期 Char"/>
    <w:basedOn w:val="9"/>
    <w:link w:val="2"/>
    <w:semiHidden/>
    <w:qFormat/>
    <w:uiPriority w:val="99"/>
    <w:rPr>
      <w:kern w:val="2"/>
      <w:sz w:val="21"/>
      <w:szCs w:val="22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21485E-C45E-4C87-A138-9F7F847EBE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276</Words>
  <Characters>1575</Characters>
  <Lines>13</Lines>
  <Paragraphs>3</Paragraphs>
  <TotalTime>7</TotalTime>
  <ScaleCrop>false</ScaleCrop>
  <LinksUpToDate>false</LinksUpToDate>
  <CharactersWithSpaces>1848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2016-03-29T03:26:00Z</dcterms:created>
  <dc:creator>Alvin.Cheng</dc:creator>
  <cp:lastModifiedBy>如颖随行</cp:lastModifiedBy>
  <cp:lastPrinted>2020-08-21T07:46:00Z</cp:lastPrinted>
  <dcterms:modified xsi:type="dcterms:W3CDTF">2020-09-04T02:46:23Z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