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D1" w:rsidRDefault="006062D1" w:rsidP="000E4B46">
      <w:pPr>
        <w:widowControl w:val="0"/>
        <w:adjustRightInd/>
        <w:snapToGrid/>
        <w:spacing w:after="0"/>
        <w:jc w:val="both"/>
        <w:rPr>
          <w:rFonts w:ascii="黑体" w:eastAsia="黑体" w:hAnsi="Times New Roman"/>
          <w:kern w:val="2"/>
          <w:sz w:val="32"/>
          <w:szCs w:val="32"/>
        </w:rPr>
      </w:pPr>
      <w:r>
        <w:rPr>
          <w:rFonts w:ascii="黑体" w:eastAsia="黑体" w:hAnsi="Times New Roman" w:cs="黑体" w:hint="eastAsia"/>
          <w:kern w:val="2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6062D1" w:rsidRDefault="006062D1" w:rsidP="000E4B46">
      <w:pPr>
        <w:widowControl w:val="0"/>
        <w:adjustRightInd/>
        <w:snapToGrid/>
        <w:spacing w:after="0"/>
        <w:jc w:val="both"/>
        <w:rPr>
          <w:rFonts w:ascii="黑体" w:eastAsia="黑体" w:hAnsi="Helvetica"/>
          <w:sz w:val="36"/>
          <w:szCs w:val="36"/>
        </w:rPr>
      </w:pPr>
    </w:p>
    <w:p w:rsidR="006062D1" w:rsidRDefault="006062D1" w:rsidP="000E4B46">
      <w:pPr>
        <w:widowControl w:val="0"/>
        <w:adjustRightInd/>
        <w:snapToGrid/>
        <w:spacing w:after="0"/>
        <w:jc w:val="both"/>
        <w:rPr>
          <w:rFonts w:ascii="黑体" w:eastAsia="黑体" w:hAnsi="Helvetica"/>
          <w:sz w:val="36"/>
          <w:szCs w:val="36"/>
        </w:rPr>
      </w:pPr>
    </w:p>
    <w:p w:rsidR="006062D1" w:rsidRDefault="006062D1" w:rsidP="00F27A99">
      <w:pPr>
        <w:widowControl w:val="0"/>
        <w:adjustRightInd/>
        <w:snapToGrid/>
        <w:spacing w:after="0" w:line="600" w:lineRule="exact"/>
        <w:ind w:left="31680" w:hangingChars="150" w:firstLine="316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河南省综治办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河南省社科联</w:t>
      </w:r>
    </w:p>
    <w:p w:rsidR="006062D1" w:rsidRDefault="006062D1" w:rsidP="00F27A99">
      <w:pPr>
        <w:widowControl w:val="0"/>
        <w:adjustRightInd/>
        <w:snapToGrid/>
        <w:spacing w:after="0" w:line="600" w:lineRule="exact"/>
        <w:ind w:left="31680" w:hangingChars="150" w:firstLine="316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2018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年度专项调研课题（综治工作研究）</w:t>
      </w:r>
    </w:p>
    <w:p w:rsidR="006062D1" w:rsidRDefault="006062D1" w:rsidP="00F27A99">
      <w:pPr>
        <w:widowControl w:val="0"/>
        <w:adjustRightInd/>
        <w:snapToGrid/>
        <w:spacing w:after="0" w:line="600" w:lineRule="exact"/>
        <w:ind w:left="31680" w:hangingChars="150" w:firstLine="3168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申报表</w:t>
      </w:r>
    </w:p>
    <w:p w:rsidR="006062D1" w:rsidRDefault="006062D1" w:rsidP="000E4B46">
      <w:pPr>
        <w:widowControl w:val="0"/>
        <w:adjustRightInd/>
        <w:snapToGrid/>
        <w:spacing w:after="0"/>
        <w:jc w:val="center"/>
        <w:rPr>
          <w:rFonts w:ascii="黑体" w:eastAsia="黑体" w:hAnsi="Helvetica"/>
          <w:sz w:val="36"/>
          <w:szCs w:val="36"/>
        </w:rPr>
      </w:pPr>
    </w:p>
    <w:p w:rsidR="006062D1" w:rsidRDefault="006062D1" w:rsidP="000E4B46">
      <w:pPr>
        <w:widowControl w:val="0"/>
        <w:adjustRightInd/>
        <w:snapToGrid/>
        <w:spacing w:after="0"/>
        <w:jc w:val="center"/>
        <w:rPr>
          <w:rFonts w:ascii="黑体" w:eastAsia="黑体" w:hAnsi="Helvetica"/>
          <w:sz w:val="36"/>
          <w:szCs w:val="36"/>
        </w:rPr>
      </w:pPr>
    </w:p>
    <w:p w:rsidR="006062D1" w:rsidRDefault="006062D1" w:rsidP="000E4B46">
      <w:pPr>
        <w:widowControl w:val="0"/>
        <w:adjustRightInd/>
        <w:snapToGrid/>
        <w:spacing w:after="0"/>
        <w:jc w:val="center"/>
        <w:rPr>
          <w:rFonts w:ascii="黑体" w:eastAsia="黑体" w:hAnsi="Helvetica"/>
          <w:sz w:val="36"/>
          <w:szCs w:val="36"/>
        </w:rPr>
      </w:pPr>
    </w:p>
    <w:p w:rsidR="006062D1" w:rsidRDefault="006062D1" w:rsidP="000E4B46">
      <w:pPr>
        <w:widowControl w:val="0"/>
        <w:adjustRightInd/>
        <w:snapToGrid/>
        <w:spacing w:after="0"/>
        <w:jc w:val="center"/>
        <w:rPr>
          <w:rFonts w:ascii="黑体" w:eastAsia="黑体" w:hAnsi="Helvetica"/>
          <w:sz w:val="36"/>
          <w:szCs w:val="36"/>
        </w:rPr>
      </w:pPr>
    </w:p>
    <w:p w:rsidR="006062D1" w:rsidRDefault="006062D1" w:rsidP="000E4B46">
      <w:pPr>
        <w:widowControl w:val="0"/>
        <w:adjustRightInd/>
        <w:snapToGrid/>
        <w:spacing w:after="0"/>
        <w:jc w:val="both"/>
        <w:rPr>
          <w:rFonts w:ascii="仿宋_GB2312" w:eastAsia="仿宋_GB2312" w:hAnsi="Helvetica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Helvetica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Helvetica" w:cs="仿宋_GB2312"/>
          <w:sz w:val="32"/>
          <w:szCs w:val="32"/>
          <w:u w:val="single"/>
        </w:rPr>
      </w:pPr>
      <w:r>
        <w:rPr>
          <w:rFonts w:ascii="仿宋_GB2312" w:eastAsia="仿宋_GB2312" w:hAnsi="Helvetica" w:cs="仿宋_GB2312" w:hint="eastAsia"/>
          <w:sz w:val="32"/>
          <w:szCs w:val="32"/>
        </w:rPr>
        <w:t>课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题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名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称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/>
          <w:sz w:val="32"/>
          <w:szCs w:val="32"/>
          <w:u w:val="single"/>
        </w:rPr>
        <w:t xml:space="preserve">                         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Helvetica" w:cs="仿宋_GB2312"/>
          <w:sz w:val="32"/>
          <w:szCs w:val="32"/>
          <w:u w:val="single"/>
        </w:rPr>
      </w:pPr>
      <w:r>
        <w:rPr>
          <w:rFonts w:ascii="仿宋_GB2312" w:eastAsia="仿宋_GB2312" w:hAnsi="Helvetica" w:cs="仿宋_GB2312" w:hint="eastAsia"/>
          <w:sz w:val="32"/>
          <w:szCs w:val="32"/>
        </w:rPr>
        <w:t>课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 w:hint="eastAsia"/>
          <w:sz w:val="32"/>
          <w:szCs w:val="32"/>
        </w:rPr>
        <w:t>题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 w:hint="eastAsia"/>
          <w:sz w:val="32"/>
          <w:szCs w:val="32"/>
        </w:rPr>
        <w:t>负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 w:hint="eastAsia"/>
          <w:sz w:val="32"/>
          <w:szCs w:val="32"/>
        </w:rPr>
        <w:t>责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 w:hint="eastAsia"/>
          <w:sz w:val="32"/>
          <w:szCs w:val="32"/>
        </w:rPr>
        <w:t>人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/>
          <w:sz w:val="32"/>
          <w:szCs w:val="32"/>
          <w:u w:val="single"/>
        </w:rPr>
        <w:t xml:space="preserve">                         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Helvetica" w:cs="仿宋_GB2312"/>
          <w:sz w:val="32"/>
          <w:szCs w:val="32"/>
          <w:u w:val="single"/>
        </w:rPr>
      </w:pPr>
      <w:r>
        <w:rPr>
          <w:rFonts w:ascii="仿宋_GB2312" w:eastAsia="仿宋_GB2312" w:hAnsi="Helvetica" w:cs="仿宋_GB2312" w:hint="eastAsia"/>
          <w:sz w:val="32"/>
          <w:szCs w:val="32"/>
        </w:rPr>
        <w:t>负责人所在单位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/>
          <w:sz w:val="32"/>
          <w:szCs w:val="32"/>
          <w:u w:val="single"/>
        </w:rPr>
        <w:t xml:space="preserve">                         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Helvetica" w:cs="仿宋_GB2312"/>
          <w:sz w:val="32"/>
          <w:szCs w:val="32"/>
          <w:u w:val="single"/>
        </w:rPr>
      </w:pPr>
      <w:r>
        <w:rPr>
          <w:rFonts w:ascii="仿宋_GB2312" w:eastAsia="仿宋_GB2312" w:hAnsi="Helvetica" w:cs="仿宋_GB2312" w:hint="eastAsia"/>
          <w:sz w:val="32"/>
          <w:szCs w:val="32"/>
        </w:rPr>
        <w:t>通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讯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地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址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/>
          <w:sz w:val="32"/>
          <w:szCs w:val="32"/>
          <w:u w:val="single"/>
        </w:rPr>
        <w:t xml:space="preserve">                         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Helvetica" w:cs="仿宋_GB2312"/>
          <w:sz w:val="32"/>
          <w:szCs w:val="32"/>
          <w:u w:val="single"/>
        </w:rPr>
      </w:pPr>
      <w:r>
        <w:rPr>
          <w:rFonts w:ascii="仿宋_GB2312" w:eastAsia="仿宋_GB2312" w:hAnsi="Helvetica" w:cs="仿宋_GB2312" w:hint="eastAsia"/>
          <w:sz w:val="32"/>
          <w:szCs w:val="32"/>
        </w:rPr>
        <w:t>填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表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日</w:t>
      </w:r>
      <w:r>
        <w:rPr>
          <w:rFonts w:ascii="仿宋_GB2312" w:eastAsia="仿宋_GB2312" w:hAnsi="Helvetica" w:cs="仿宋_GB2312"/>
          <w:sz w:val="32"/>
          <w:szCs w:val="32"/>
        </w:rPr>
        <w:t xml:space="preserve">  </w:t>
      </w:r>
      <w:r>
        <w:rPr>
          <w:rFonts w:ascii="仿宋_GB2312" w:eastAsia="仿宋_GB2312" w:hAnsi="Helvetica" w:cs="仿宋_GB2312" w:hint="eastAsia"/>
          <w:sz w:val="32"/>
          <w:szCs w:val="32"/>
        </w:rPr>
        <w:t>期</w:t>
      </w:r>
      <w:r>
        <w:rPr>
          <w:rFonts w:ascii="仿宋_GB2312" w:eastAsia="仿宋_GB2312" w:hAnsi="Helvetica" w:cs="仿宋_GB2312"/>
          <w:sz w:val="32"/>
          <w:szCs w:val="32"/>
        </w:rPr>
        <w:t xml:space="preserve"> </w:t>
      </w:r>
      <w:r>
        <w:rPr>
          <w:rFonts w:ascii="仿宋_GB2312" w:eastAsia="仿宋_GB2312" w:hAnsi="Helvetica" w:cs="仿宋_GB2312"/>
          <w:sz w:val="32"/>
          <w:szCs w:val="32"/>
          <w:u w:val="single"/>
        </w:rPr>
        <w:t xml:space="preserve">                         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>
        <w:rPr>
          <w:rFonts w:ascii="仿宋_GB2312" w:eastAsia="仿宋_GB2312" w:hAnsi="Times New Roman" w:cs="仿宋_GB2312"/>
          <w:kern w:val="2"/>
          <w:sz w:val="32"/>
          <w:szCs w:val="32"/>
        </w:rPr>
        <w:t xml:space="preserve"> 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填</w:t>
      </w:r>
      <w:r>
        <w:rPr>
          <w:rFonts w:ascii="方正小标宋简体" w:eastAsia="方正小标宋简体" w:hAnsi="宋体" w:cs="方正小标宋简体"/>
          <w:kern w:val="2"/>
          <w:sz w:val="44"/>
          <w:szCs w:val="44"/>
        </w:rPr>
        <w:t xml:space="preserve">  </w:t>
      </w:r>
      <w:r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表</w:t>
      </w:r>
      <w:r>
        <w:rPr>
          <w:rFonts w:ascii="方正小标宋简体" w:eastAsia="方正小标宋简体" w:hAnsi="宋体" w:cs="方正小标宋简体"/>
          <w:kern w:val="2"/>
          <w:sz w:val="44"/>
          <w:szCs w:val="44"/>
        </w:rPr>
        <w:t xml:space="preserve">  </w:t>
      </w:r>
      <w:r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须</w:t>
      </w:r>
      <w:r>
        <w:rPr>
          <w:rFonts w:ascii="方正小标宋简体" w:eastAsia="方正小标宋简体" w:hAnsi="宋体" w:cs="方正小标宋简体"/>
          <w:kern w:val="2"/>
          <w:sz w:val="44"/>
          <w:szCs w:val="44"/>
        </w:rPr>
        <w:t xml:space="preserve">  </w:t>
      </w:r>
      <w:r>
        <w:rPr>
          <w:rFonts w:ascii="方正小标宋简体" w:eastAsia="方正小标宋简体" w:hAnsi="宋体" w:cs="方正小标宋简体" w:hint="eastAsia"/>
          <w:kern w:val="2"/>
          <w:sz w:val="44"/>
          <w:szCs w:val="44"/>
        </w:rPr>
        <w:t>知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center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一、本表所填各项内容须打印，语言应规范，所有引文、资料、数据应注明出处。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二、申报表报送一式两份，栏目空格不够时，可另行加页。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三、每项课题负责人仅限一名，课题组成员一般不得超过</w:t>
      </w:r>
      <w:r>
        <w:rPr>
          <w:rFonts w:ascii="仿宋_GB2312" w:eastAsia="仿宋_GB2312" w:hAnsi="Times New Roman" w:cs="仿宋_GB2312"/>
          <w:kern w:val="2"/>
          <w:sz w:val="32"/>
          <w:szCs w:val="32"/>
        </w:rPr>
        <w:t>6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人（含负责人）。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四、为便于联系，课题负责人工作责任、联系电话及通讯地址须详细填写。</w:t>
      </w: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F27A99">
      <w:pPr>
        <w:widowControl w:val="0"/>
        <w:adjustRightInd/>
        <w:snapToGrid/>
        <w:spacing w:after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6062D1" w:rsidRDefault="006062D1" w:rsidP="000E4B46">
      <w:pPr>
        <w:widowControl w:val="0"/>
        <w:shd w:val="clear" w:color="auto" w:fill="FFFFFF"/>
        <w:adjustRightInd/>
        <w:snapToGrid/>
        <w:spacing w:after="0"/>
        <w:jc w:val="both"/>
        <w:rPr>
          <w:rFonts w:ascii="Helvetica" w:eastAsia="方正仿宋_GBK" w:hAnsi="Helvetica"/>
          <w:sz w:val="32"/>
          <w:szCs w:val="32"/>
        </w:rPr>
      </w:pPr>
    </w:p>
    <w:p w:rsidR="006062D1" w:rsidRDefault="006062D1" w:rsidP="000E4B46">
      <w:pPr>
        <w:widowControl w:val="0"/>
        <w:shd w:val="clear" w:color="auto" w:fill="FFFFFF"/>
        <w:adjustRightInd/>
        <w:snapToGrid/>
        <w:spacing w:after="0"/>
        <w:jc w:val="both"/>
        <w:rPr>
          <w:rFonts w:ascii="Helvetica" w:eastAsia="方正仿宋_GBK" w:hAnsi="Helvetica"/>
          <w:sz w:val="32"/>
          <w:szCs w:val="32"/>
        </w:rPr>
      </w:pPr>
    </w:p>
    <w:p w:rsidR="006062D1" w:rsidRDefault="006062D1" w:rsidP="000E4B46">
      <w:pPr>
        <w:widowControl w:val="0"/>
        <w:shd w:val="clear" w:color="auto" w:fill="FFFFFF"/>
        <w:adjustRightInd/>
        <w:snapToGrid/>
        <w:spacing w:after="0"/>
        <w:jc w:val="both"/>
        <w:rPr>
          <w:rFonts w:ascii="Helvetica" w:eastAsia="方正仿宋_GBK" w:hAnsi="Helvetica"/>
          <w:sz w:val="32"/>
          <w:szCs w:val="32"/>
        </w:rPr>
      </w:pPr>
    </w:p>
    <w:tbl>
      <w:tblPr>
        <w:tblW w:w="8820" w:type="dxa"/>
        <w:tblInd w:w="-106" w:type="dxa"/>
        <w:tblLayout w:type="fixed"/>
        <w:tblLook w:val="00A0"/>
      </w:tblPr>
      <w:tblGrid>
        <w:gridCol w:w="420"/>
        <w:gridCol w:w="45"/>
        <w:gridCol w:w="1038"/>
        <w:gridCol w:w="37"/>
        <w:gridCol w:w="531"/>
        <w:gridCol w:w="371"/>
        <w:gridCol w:w="243"/>
        <w:gridCol w:w="162"/>
        <w:gridCol w:w="452"/>
        <w:gridCol w:w="222"/>
        <w:gridCol w:w="152"/>
        <w:gridCol w:w="138"/>
        <w:gridCol w:w="401"/>
        <w:gridCol w:w="116"/>
        <w:gridCol w:w="145"/>
        <w:gridCol w:w="316"/>
        <w:gridCol w:w="78"/>
        <w:gridCol w:w="113"/>
        <w:gridCol w:w="540"/>
        <w:gridCol w:w="101"/>
        <w:gridCol w:w="81"/>
        <w:gridCol w:w="212"/>
        <w:gridCol w:w="270"/>
        <w:gridCol w:w="401"/>
        <w:gridCol w:w="258"/>
        <w:gridCol w:w="1977"/>
      </w:tblGrid>
      <w:tr w:rsidR="006062D1" w:rsidRPr="006C1D9C">
        <w:trPr>
          <w:trHeight w:val="465"/>
        </w:trPr>
        <w:tc>
          <w:tcPr>
            <w:tcW w:w="32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一、简况</w:t>
            </w:r>
          </w:p>
        </w:tc>
        <w:tc>
          <w:tcPr>
            <w:tcW w:w="913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2" w:type="dxa"/>
            <w:gridSpan w:val="5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课题名称</w:t>
            </w:r>
          </w:p>
        </w:tc>
        <w:tc>
          <w:tcPr>
            <w:tcW w:w="72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题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词</w:t>
            </w:r>
          </w:p>
        </w:tc>
        <w:tc>
          <w:tcPr>
            <w:tcW w:w="72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负责人姓名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研究专长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2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最后学位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  <w:tc>
          <w:tcPr>
            <w:tcW w:w="3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 w:rsidP="006062D1">
            <w:pPr>
              <w:adjustRightInd/>
              <w:snapToGrid/>
              <w:spacing w:after="0"/>
              <w:ind w:firstLineChars="1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讯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址</w:t>
            </w:r>
          </w:p>
        </w:tc>
        <w:tc>
          <w:tcPr>
            <w:tcW w:w="3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编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码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主要参加者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</w:tc>
      </w:tr>
      <w:tr w:rsidR="006062D1" w:rsidRPr="006C1D9C">
        <w:trPr>
          <w:trHeight w:val="9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trHeight w:val="9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062D1" w:rsidRPr="006C1D9C">
        <w:trPr>
          <w:gridAfter w:val="19"/>
          <w:wAfter w:w="6135" w:type="dxa"/>
          <w:trHeight w:val="540"/>
        </w:trPr>
        <w:tc>
          <w:tcPr>
            <w:tcW w:w="2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二、课题设计认证</w:t>
            </w:r>
          </w:p>
        </w:tc>
      </w:tr>
      <w:tr w:rsidR="006062D1" w:rsidRPr="006C1D9C">
        <w:trPr>
          <w:trHeight w:val="570"/>
        </w:trPr>
        <w:tc>
          <w:tcPr>
            <w:tcW w:w="882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宋体" w:cs="黑体"/>
                <w:sz w:val="21"/>
                <w:szCs w:val="21"/>
              </w:rPr>
              <w:t xml:space="preserve"> 1</w:t>
            </w:r>
            <w:r>
              <w:rPr>
                <w:rFonts w:ascii="黑体" w:eastAsia="黑体" w:hAnsi="宋体" w:cs="黑体" w:hint="eastAsia"/>
                <w:sz w:val="21"/>
                <w:szCs w:val="21"/>
              </w:rPr>
              <w:t>、选题：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本项目研究现状述评、选题意见。</w:t>
            </w:r>
            <w:r>
              <w:rPr>
                <w:rFonts w:ascii="黑体" w:eastAsia="黑体" w:hAnsi="宋体" w:cs="黑体"/>
                <w:sz w:val="21"/>
                <w:szCs w:val="21"/>
              </w:rPr>
              <w:t>2</w:t>
            </w:r>
            <w:r>
              <w:rPr>
                <w:rFonts w:ascii="黑体" w:eastAsia="黑体" w:hAnsi="宋体" w:cs="黑体" w:hint="eastAsia"/>
                <w:sz w:val="21"/>
                <w:szCs w:val="21"/>
              </w:rPr>
              <w:t>、内容：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本项目研究的主要思路、框架设计（本部分应作重点阐述）。</w:t>
            </w:r>
            <w:r>
              <w:rPr>
                <w:rFonts w:ascii="黑体" w:eastAsia="黑体" w:hAnsi="宋体" w:cs="黑体"/>
                <w:sz w:val="21"/>
                <w:szCs w:val="21"/>
              </w:rPr>
              <w:t>3</w:t>
            </w:r>
            <w:r>
              <w:rPr>
                <w:rFonts w:ascii="黑体" w:eastAsia="黑体" w:hAnsi="宋体" w:cs="黑体" w:hint="eastAsia"/>
                <w:sz w:val="21"/>
                <w:szCs w:val="21"/>
              </w:rPr>
              <w:t>、价值：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本项目创新程度、应用价值。（请分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部分逐项填写，不超过</w:t>
            </w:r>
            <w:r>
              <w:rPr>
                <w:rFonts w:ascii="宋体" w:eastAsia="宋体" w:hAnsi="宋体" w:cs="宋体"/>
                <w:sz w:val="21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字）。</w:t>
            </w:r>
          </w:p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570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405"/>
        </w:trPr>
        <w:tc>
          <w:tcPr>
            <w:tcW w:w="3811" w:type="dxa"/>
            <w:gridSpan w:val="1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三、有关方面意见</w:t>
            </w:r>
          </w:p>
        </w:tc>
        <w:tc>
          <w:tcPr>
            <w:tcW w:w="662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项目负责人所在单位意见</w:t>
            </w: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882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855"/>
        </w:trPr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 w:rsidP="006062D1">
            <w:pPr>
              <w:adjustRightInd/>
              <w:snapToGrid/>
              <w:spacing w:after="0"/>
              <w:ind w:firstLineChars="600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单位公章</w:t>
            </w:r>
          </w:p>
        </w:tc>
      </w:tr>
      <w:tr w:rsidR="006062D1" w:rsidRPr="006C1D9C">
        <w:trPr>
          <w:trHeight w:val="645"/>
        </w:trPr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 w:rsidP="006062D1">
            <w:pPr>
              <w:adjustRightInd/>
              <w:snapToGrid/>
              <w:spacing w:after="0"/>
              <w:ind w:firstLineChars="600" w:firstLine="316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立项评审意见</w:t>
            </w:r>
          </w:p>
        </w:tc>
        <w:tc>
          <w:tcPr>
            <w:tcW w:w="835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专家组评审意见</w:t>
            </w: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5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062D1" w:rsidRPr="006C1D9C">
        <w:trPr>
          <w:trHeight w:val="58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组长签字：</w:t>
            </w:r>
          </w:p>
        </w:tc>
      </w:tr>
      <w:tr w:rsidR="006062D1" w:rsidRPr="006C1D9C">
        <w:trPr>
          <w:trHeight w:val="52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省社科联审批意见</w:t>
            </w:r>
          </w:p>
        </w:tc>
        <w:tc>
          <w:tcPr>
            <w:tcW w:w="403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062D1" w:rsidRDefault="006062D1">
            <w:pPr>
              <w:adjustRightInd/>
              <w:snapToGrid/>
              <w:spacing w:after="0"/>
              <w:jc w:val="both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省综治办</w:t>
            </w:r>
            <w:r>
              <w:rPr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省法学会综治研究会</w:t>
            </w:r>
            <w:r>
              <w:rPr>
                <w:rFonts w:ascii="宋体" w:eastAsia="宋体" w:hAnsi="宋体" w:cs="宋体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审批意见</w:t>
            </w: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2D1" w:rsidRPr="006C1D9C">
        <w:trPr>
          <w:trHeight w:val="312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2D1" w:rsidRPr="006C1D9C">
        <w:trPr>
          <w:trHeight w:val="630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1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 w:rsidP="006062D1">
            <w:pPr>
              <w:adjustRightInd/>
              <w:snapToGrid/>
              <w:spacing w:after="0"/>
              <w:ind w:firstLineChars="200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公章</w:t>
            </w:r>
          </w:p>
        </w:tc>
        <w:tc>
          <w:tcPr>
            <w:tcW w:w="731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公章</w:t>
            </w:r>
          </w:p>
        </w:tc>
      </w:tr>
      <w:tr w:rsidR="006062D1" w:rsidRPr="006C1D9C">
        <w:trPr>
          <w:trHeight w:val="28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731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062D1" w:rsidRPr="006C1D9C">
        <w:trPr>
          <w:trHeight w:val="64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1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062D1" w:rsidRDefault="006062D1" w:rsidP="006062D1">
            <w:pPr>
              <w:adjustRightInd/>
              <w:snapToGrid/>
              <w:spacing w:after="0"/>
              <w:ind w:firstLineChars="200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负责人签字</w:t>
            </w:r>
          </w:p>
        </w:tc>
        <w:tc>
          <w:tcPr>
            <w:tcW w:w="731" w:type="dxa"/>
            <w:gridSpan w:val="3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负责人签字</w:t>
            </w:r>
          </w:p>
        </w:tc>
      </w:tr>
      <w:tr w:rsidR="006062D1" w:rsidRPr="006C1D9C">
        <w:trPr>
          <w:trHeight w:val="630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2D1" w:rsidRDefault="006062D1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6062D1" w:rsidRDefault="006062D1"/>
    <w:sectPr w:rsidR="006062D1" w:rsidSect="00E2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B6"/>
    <w:rsid w:val="000153BB"/>
    <w:rsid w:val="000E4B46"/>
    <w:rsid w:val="0012154E"/>
    <w:rsid w:val="0029495B"/>
    <w:rsid w:val="003636E5"/>
    <w:rsid w:val="0040246C"/>
    <w:rsid w:val="006062D1"/>
    <w:rsid w:val="006C1D9C"/>
    <w:rsid w:val="00775CD1"/>
    <w:rsid w:val="00784262"/>
    <w:rsid w:val="007B2577"/>
    <w:rsid w:val="00CC2CB6"/>
    <w:rsid w:val="00E27B1B"/>
    <w:rsid w:val="00E81658"/>
    <w:rsid w:val="00F2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46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174</Words>
  <Characters>995</Characters>
  <Application>Microsoft Office Outlook</Application>
  <DocSecurity>0</DocSecurity>
  <Lines>0</Lines>
  <Paragraphs>0</Paragraphs>
  <ScaleCrop>false</ScaleCrop>
  <Company>平顶山学院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10</cp:revision>
  <dcterms:created xsi:type="dcterms:W3CDTF">2018-04-13T07:25:00Z</dcterms:created>
  <dcterms:modified xsi:type="dcterms:W3CDTF">2018-04-23T06:59:00Z</dcterms:modified>
</cp:coreProperties>
</file>